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C" w:rsidRDefault="002E6D3C" w:rsidP="002E6D3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Энгельсский</w:t>
      </w:r>
      <w:proofErr w:type="spellEnd"/>
      <w:r>
        <w:rPr>
          <w:sz w:val="26"/>
          <w:szCs w:val="26"/>
        </w:rPr>
        <w:t xml:space="preserve"> технологический институт (филиал) </w:t>
      </w:r>
    </w:p>
    <w:p w:rsidR="002E6D3C" w:rsidRDefault="002E6D3C" w:rsidP="002E6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федерального государственного бюджетного образовательного учреждения </w:t>
      </w:r>
    </w:p>
    <w:p w:rsidR="002E6D3C" w:rsidRDefault="002E6D3C" w:rsidP="002E6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высшего образования </w:t>
      </w:r>
    </w:p>
    <w:p w:rsidR="002E6D3C" w:rsidRDefault="002E6D3C" w:rsidP="002E6D3C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«Саратовский государственный технический университет имени Гагарина Ю.А.»</w:t>
      </w:r>
    </w:p>
    <w:p w:rsidR="002E6D3C" w:rsidRDefault="002E6D3C" w:rsidP="002E6D3C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Кафедра "Естественные и математические науки"</w:t>
      </w:r>
    </w:p>
    <w:p w:rsidR="002E6D3C" w:rsidRDefault="002E6D3C" w:rsidP="002E6D3C">
      <w:pPr>
        <w:jc w:val="center"/>
        <w:rPr>
          <w:sz w:val="28"/>
          <w:szCs w:val="28"/>
        </w:rPr>
      </w:pPr>
    </w:p>
    <w:p w:rsidR="002E6D3C" w:rsidRDefault="002E6D3C" w:rsidP="002E6D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2E6D3C" w:rsidRDefault="002E6D3C" w:rsidP="002E6D3C">
      <w:pPr>
        <w:jc w:val="center"/>
      </w:pPr>
      <w:r>
        <w:t>по дисциплине</w:t>
      </w:r>
    </w:p>
    <w:p w:rsidR="002E6D3C" w:rsidRDefault="002E6D3C" w:rsidP="002E6D3C">
      <w:pPr>
        <w:pStyle w:val="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«Б.3.2.10.3.1. Экологический менеджмент и </w:t>
      </w:r>
      <w:proofErr w:type="spellStart"/>
      <w:r>
        <w:rPr>
          <w:rFonts w:ascii="Times New Roman" w:hAnsi="Times New Roman" w:cs="Times New Roman"/>
          <w:i/>
          <w:iCs/>
        </w:rPr>
        <w:t>аудирование</w:t>
      </w:r>
      <w:proofErr w:type="spellEnd"/>
      <w:r>
        <w:rPr>
          <w:rFonts w:ascii="Times New Roman" w:hAnsi="Times New Roman" w:cs="Times New Roman"/>
          <w:i/>
          <w:iCs/>
        </w:rPr>
        <w:t>»</w:t>
      </w:r>
    </w:p>
    <w:p w:rsidR="002E6D3C" w:rsidRDefault="002E6D3C" w:rsidP="002E6D3C">
      <w:pPr>
        <w:jc w:val="center"/>
      </w:pPr>
    </w:p>
    <w:p w:rsidR="008978ED" w:rsidRDefault="008978ED" w:rsidP="002E6D3C">
      <w:pPr>
        <w:jc w:val="center"/>
        <w:rPr>
          <w:b/>
          <w:bCs/>
        </w:rPr>
      </w:pPr>
    </w:p>
    <w:p w:rsidR="008978ED" w:rsidRDefault="008978ED" w:rsidP="008978ED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  <w:r w:rsidRPr="00172D4B">
        <w:rPr>
          <w:sz w:val="26"/>
          <w:szCs w:val="26"/>
          <w:u w:val="single"/>
        </w:rPr>
        <w:t>18.03.02. "</w:t>
      </w:r>
      <w:proofErr w:type="spellStart"/>
      <w:r w:rsidRPr="00172D4B">
        <w:rPr>
          <w:sz w:val="26"/>
          <w:szCs w:val="26"/>
          <w:u w:val="single"/>
        </w:rPr>
        <w:t>Энерго</w:t>
      </w:r>
      <w:proofErr w:type="spellEnd"/>
      <w:r w:rsidRPr="00172D4B">
        <w:rPr>
          <w:sz w:val="26"/>
          <w:szCs w:val="26"/>
          <w:u w:val="single"/>
        </w:rPr>
        <w:t xml:space="preserve"> и ресурсосберегающие процессы в химической технологии, </w:t>
      </w:r>
      <w:proofErr w:type="spellStart"/>
      <w:proofErr w:type="gramStart"/>
      <w:r w:rsidRPr="00172D4B">
        <w:rPr>
          <w:sz w:val="26"/>
          <w:szCs w:val="26"/>
          <w:u w:val="single"/>
        </w:rPr>
        <w:t>нефтехими</w:t>
      </w:r>
      <w:proofErr w:type="spellEnd"/>
      <w:r w:rsidRPr="00172D4B">
        <w:rPr>
          <w:sz w:val="26"/>
          <w:szCs w:val="26"/>
          <w:u w:val="single"/>
        </w:rPr>
        <w:t xml:space="preserve"> и</w:t>
      </w:r>
      <w:proofErr w:type="gramEnd"/>
      <w:r w:rsidRPr="00172D4B">
        <w:rPr>
          <w:sz w:val="26"/>
          <w:szCs w:val="26"/>
          <w:u w:val="single"/>
        </w:rPr>
        <w:t xml:space="preserve"> биотехнологии"</w:t>
      </w:r>
    </w:p>
    <w:p w:rsidR="008978ED" w:rsidRPr="00172D4B" w:rsidRDefault="008978ED" w:rsidP="008978ED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  <w:r w:rsidRPr="00172D4B">
        <w:rPr>
          <w:sz w:val="26"/>
          <w:szCs w:val="26"/>
          <w:u w:val="single"/>
        </w:rPr>
        <w:t xml:space="preserve">Профиль: </w:t>
      </w:r>
      <w:r>
        <w:rPr>
          <w:sz w:val="26"/>
          <w:szCs w:val="26"/>
          <w:u w:val="single"/>
        </w:rPr>
        <w:t>Охрана окружающей среды и рациональное использование природных ресурсов</w:t>
      </w:r>
    </w:p>
    <w:p w:rsidR="008978ED" w:rsidRPr="00172D4B" w:rsidRDefault="008978ED" w:rsidP="008978ED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</w:p>
    <w:p w:rsidR="008978ED" w:rsidRPr="00515242" w:rsidRDefault="008978ED" w:rsidP="008978ED">
      <w:pPr>
        <w:jc w:val="center"/>
      </w:pPr>
    </w:p>
    <w:p w:rsidR="008978ED" w:rsidRDefault="008978ED" w:rsidP="008978ED">
      <w:pPr>
        <w:tabs>
          <w:tab w:val="right" w:leader="underscore" w:pos="8505"/>
        </w:tabs>
      </w:pPr>
    </w:p>
    <w:p w:rsidR="008978ED" w:rsidRPr="00CD1724" w:rsidRDefault="008978ED" w:rsidP="008978ED">
      <w:pPr>
        <w:tabs>
          <w:tab w:val="right" w:leader="underscore" w:pos="8505"/>
        </w:tabs>
      </w:pPr>
      <w:r w:rsidRPr="00CD1724">
        <w:t xml:space="preserve">Форма обучения                     </w:t>
      </w:r>
      <w:r>
        <w:t>за</w:t>
      </w:r>
      <w:r w:rsidRPr="00CD1724">
        <w:rPr>
          <w:u w:val="single"/>
        </w:rPr>
        <w:t>очная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курс –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семестр –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зачетных единиц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всего часов – </w:t>
      </w:r>
      <w:r>
        <w:rPr>
          <w:rFonts w:ascii="Times New Roman" w:hAnsi="Times New Roman" w:cs="Times New Roman"/>
          <w:sz w:val="24"/>
          <w:szCs w:val="24"/>
          <w:lang w:val="ru-RU"/>
        </w:rPr>
        <w:t>72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коллоквиумы – 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лабораторные занятия – 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  <w:lang w:val="ru-RU"/>
        </w:rPr>
        <w:t>58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зачет – </w:t>
      </w:r>
      <w:r>
        <w:rPr>
          <w:rFonts w:ascii="Times New Roman" w:hAnsi="Times New Roman" w:cs="Times New Roman"/>
          <w:sz w:val="24"/>
          <w:szCs w:val="24"/>
          <w:lang w:val="ru-RU"/>
        </w:rPr>
        <w:t>10 семестр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экзамен – </w:t>
      </w:r>
    </w:p>
    <w:p w:rsidR="008978ED" w:rsidRPr="00515242" w:rsidRDefault="008978ED" w:rsidP="008978ED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>РГР – нет</w:t>
      </w:r>
    </w:p>
    <w:p w:rsidR="008978ED" w:rsidRPr="00515242" w:rsidRDefault="008978ED" w:rsidP="008978ED">
      <w:pPr>
        <w:jc w:val="both"/>
      </w:pPr>
      <w:r w:rsidRPr="00515242">
        <w:t>курсовая работа – нет</w:t>
      </w:r>
    </w:p>
    <w:p w:rsidR="008978ED" w:rsidRPr="00515242" w:rsidRDefault="008978ED" w:rsidP="008978ED">
      <w:pPr>
        <w:jc w:val="both"/>
      </w:pPr>
      <w:r w:rsidRPr="00515242">
        <w:t>курсовой проект – нет</w:t>
      </w:r>
    </w:p>
    <w:p w:rsidR="008978ED" w:rsidRPr="00515242" w:rsidRDefault="008978ED" w:rsidP="008978ED">
      <w:pPr>
        <w:jc w:val="both"/>
      </w:pPr>
    </w:p>
    <w:p w:rsidR="008978ED" w:rsidRPr="00515242" w:rsidRDefault="008978ED" w:rsidP="008978ED">
      <w:pPr>
        <w:jc w:val="right"/>
      </w:pPr>
      <w:r w:rsidRPr="00515242">
        <w:t>Рабочая программа обсуждена на заседании кафедры</w:t>
      </w:r>
    </w:p>
    <w:p w:rsidR="008978ED" w:rsidRPr="00332042" w:rsidRDefault="008978ED" w:rsidP="008978ED">
      <w:pPr>
        <w:jc w:val="right"/>
      </w:pPr>
      <w:r w:rsidRPr="00515242">
        <w:t>«</w:t>
      </w:r>
      <w:r>
        <w:t>26</w:t>
      </w:r>
      <w:r w:rsidRPr="00515242">
        <w:t xml:space="preserve">» </w:t>
      </w:r>
      <w:proofErr w:type="spellStart"/>
      <w:r w:rsidRPr="00515242">
        <w:t>_</w:t>
      </w:r>
      <w:r>
        <w:t>июня</w:t>
      </w:r>
      <w:proofErr w:type="spellEnd"/>
      <w:r w:rsidRPr="00515242">
        <w:t>_ 201</w:t>
      </w:r>
      <w:r>
        <w:t>9</w:t>
      </w:r>
      <w:r w:rsidRPr="00515242">
        <w:t xml:space="preserve"> года,          протокол № </w:t>
      </w:r>
      <w:r>
        <w:t>11</w:t>
      </w:r>
    </w:p>
    <w:p w:rsidR="008978ED" w:rsidRPr="00332042" w:rsidRDefault="008978ED" w:rsidP="008978ED">
      <w:pPr>
        <w:jc w:val="right"/>
      </w:pPr>
    </w:p>
    <w:p w:rsidR="008978ED" w:rsidRPr="00515242" w:rsidRDefault="008978ED" w:rsidP="008978ED">
      <w:pPr>
        <w:jc w:val="right"/>
      </w:pPr>
      <w:r>
        <w:t>Зав. кафедрой _____________/А.В. Яковлев</w:t>
      </w:r>
      <w:r w:rsidRPr="00515242">
        <w:t>/</w:t>
      </w:r>
    </w:p>
    <w:p w:rsidR="008978ED" w:rsidRPr="00515242" w:rsidRDefault="008978ED" w:rsidP="008978ED">
      <w:pPr>
        <w:jc w:val="right"/>
      </w:pPr>
    </w:p>
    <w:p w:rsidR="008978ED" w:rsidRPr="00515242" w:rsidRDefault="008978ED" w:rsidP="008978ED">
      <w:pPr>
        <w:jc w:val="right"/>
      </w:pPr>
      <w:r w:rsidRPr="00515242">
        <w:t>Рабочая      программа    утверждена   на    заседании</w:t>
      </w:r>
    </w:p>
    <w:p w:rsidR="008978ED" w:rsidRPr="00515242" w:rsidRDefault="008978ED" w:rsidP="008978ED">
      <w:pPr>
        <w:jc w:val="right"/>
      </w:pPr>
      <w:r w:rsidRPr="00515242">
        <w:t>УМКН</w:t>
      </w:r>
    </w:p>
    <w:p w:rsidR="008978ED" w:rsidRPr="00515242" w:rsidRDefault="008978ED" w:rsidP="008978ED">
      <w:pPr>
        <w:jc w:val="right"/>
      </w:pPr>
      <w:r w:rsidRPr="00515242">
        <w:t>«_</w:t>
      </w:r>
      <w:r>
        <w:t>26</w:t>
      </w:r>
      <w:r w:rsidRPr="00515242">
        <w:t xml:space="preserve">_» </w:t>
      </w:r>
      <w:proofErr w:type="spellStart"/>
      <w:r w:rsidRPr="00515242">
        <w:t>_</w:t>
      </w:r>
      <w:r>
        <w:t>июня</w:t>
      </w:r>
      <w:proofErr w:type="spellEnd"/>
      <w:r w:rsidRPr="00515242">
        <w:t>_ 201</w:t>
      </w:r>
      <w:r>
        <w:t>9</w:t>
      </w:r>
      <w:r w:rsidRPr="00515242">
        <w:t xml:space="preserve"> года,      протокол №</w:t>
      </w:r>
      <w:r>
        <w:t xml:space="preserve"> 11</w:t>
      </w:r>
      <w:r w:rsidRPr="00515242">
        <w:t xml:space="preserve"> _</w:t>
      </w:r>
    </w:p>
    <w:p w:rsidR="008978ED" w:rsidRPr="00515242" w:rsidRDefault="008978ED" w:rsidP="008978ED">
      <w:pPr>
        <w:jc w:val="right"/>
      </w:pPr>
    </w:p>
    <w:p w:rsidR="008978ED" w:rsidRPr="00515242" w:rsidRDefault="008978ED" w:rsidP="008978ED">
      <w:pPr>
        <w:jc w:val="right"/>
      </w:pPr>
      <w:r w:rsidRPr="00515242">
        <w:t>Председатель УМКН _______/_</w:t>
      </w:r>
      <w:r>
        <w:t>А.В. Яковлев</w:t>
      </w:r>
      <w:r w:rsidRPr="00515242">
        <w:t>/</w:t>
      </w:r>
    </w:p>
    <w:p w:rsidR="008978ED" w:rsidRPr="00515242" w:rsidRDefault="008978ED" w:rsidP="008978ED">
      <w:pPr>
        <w:jc w:val="center"/>
      </w:pPr>
    </w:p>
    <w:p w:rsidR="008978ED" w:rsidRPr="00515242" w:rsidRDefault="008978ED" w:rsidP="008978ED">
      <w:pPr>
        <w:jc w:val="center"/>
      </w:pPr>
    </w:p>
    <w:p w:rsidR="008978ED" w:rsidRPr="00515242" w:rsidRDefault="008978ED" w:rsidP="008978ED">
      <w:pPr>
        <w:jc w:val="center"/>
      </w:pPr>
    </w:p>
    <w:p w:rsidR="008978ED" w:rsidRPr="00332042" w:rsidRDefault="008978ED" w:rsidP="008978ED">
      <w:pPr>
        <w:jc w:val="center"/>
        <w:rPr>
          <w:b/>
          <w:bCs/>
        </w:rPr>
      </w:pPr>
      <w:r w:rsidRPr="00515242">
        <w:rPr>
          <w:b/>
          <w:bCs/>
        </w:rPr>
        <w:t>Саратов 201</w:t>
      </w:r>
      <w:r>
        <w:rPr>
          <w:b/>
          <w:bCs/>
        </w:rPr>
        <w:t>9</w:t>
      </w:r>
    </w:p>
    <w:p w:rsidR="002E6D3C" w:rsidRDefault="002E6D3C" w:rsidP="002E6D3C">
      <w:pPr>
        <w:jc w:val="center"/>
        <w:rPr>
          <w:b/>
          <w:bCs/>
        </w:rPr>
      </w:pPr>
      <w:r>
        <w:rPr>
          <w:b/>
          <w:bCs/>
        </w:rPr>
        <w:lastRenderedPageBreak/>
        <w:t>1. Цели и задачи дисциплины</w:t>
      </w:r>
    </w:p>
    <w:p w:rsidR="002E6D3C" w:rsidRDefault="002E6D3C" w:rsidP="002E6D3C">
      <w:pPr>
        <w:pStyle w:val="a"/>
        <w:numPr>
          <w:ilvl w:val="0"/>
          <w:numId w:val="0"/>
        </w:numPr>
        <w:tabs>
          <w:tab w:val="left" w:pos="708"/>
        </w:tabs>
        <w:ind w:left="501"/>
        <w:jc w:val="both"/>
      </w:pPr>
      <w:r>
        <w:rPr>
          <w:b/>
          <w:bCs/>
        </w:rPr>
        <w:tab/>
        <w:t>Цель</w:t>
      </w:r>
      <w:r>
        <w:t xml:space="preserve">: сформировать у студентов основы знаний по экологическому менеджменту и маркетингу, понимание основных принципов менеджмента, развить первоначальные практические навыки экологического </w:t>
      </w:r>
      <w:proofErr w:type="spellStart"/>
      <w:r>
        <w:t>аудирования</w:t>
      </w:r>
      <w:proofErr w:type="spellEnd"/>
      <w:r>
        <w:t xml:space="preserve"> и консалтинга, показать возможность самостоятельной деятельности и эффективной деловой активности на экологическом рынке, дать основы экологического предпринимательства. </w:t>
      </w:r>
    </w:p>
    <w:p w:rsidR="002E6D3C" w:rsidRDefault="002E6D3C" w:rsidP="002E6D3C">
      <w:pPr>
        <w:pStyle w:val="a"/>
        <w:numPr>
          <w:ilvl w:val="0"/>
          <w:numId w:val="0"/>
        </w:numPr>
        <w:tabs>
          <w:tab w:val="left" w:pos="708"/>
        </w:tabs>
        <w:ind w:left="360"/>
        <w:jc w:val="both"/>
      </w:pPr>
      <w:r>
        <w:rPr>
          <w:b/>
          <w:bCs/>
        </w:rPr>
        <w:tab/>
      </w:r>
      <w:proofErr w:type="gramStart"/>
      <w:r>
        <w:rPr>
          <w:b/>
          <w:bCs/>
        </w:rPr>
        <w:t>Задачи:</w:t>
      </w:r>
      <w:r>
        <w:t xml:space="preserve">  - ознакомление с принципами, методологией и практическими методами, а так же процедурами экологического управления, маркетинга, </w:t>
      </w:r>
      <w:proofErr w:type="spellStart"/>
      <w:r>
        <w:t>аудирования</w:t>
      </w:r>
      <w:proofErr w:type="spellEnd"/>
      <w:r>
        <w:t>, сертификации,  консалтинга и т.д.; - знакомство с отечественной и зарубежной нормативно-правовой базой экологического менеджмента и аудита, в том числе с международными стандартами серии ИСО (ISO - Международная организация стандартизации) 14000; - изучение международного и российского опыта использования экологического менеджмента и маркетинга в существующих системах управления;</w:t>
      </w:r>
      <w:proofErr w:type="gramEnd"/>
      <w:r>
        <w:t xml:space="preserve"> - знакомство с результатами анализа российского и регионального рынка экологических товаров, услуг и видов специальных работ в этой области; - выработка основных практических навыков экологического </w:t>
      </w:r>
      <w:proofErr w:type="spellStart"/>
      <w:r>
        <w:t>аудирования</w:t>
      </w:r>
      <w:proofErr w:type="spellEnd"/>
      <w:r>
        <w:t xml:space="preserve">, маркетинга экологического рынка и организаторской работы в системах </w:t>
      </w:r>
      <w:proofErr w:type="spellStart"/>
      <w:r>
        <w:t>экоменеджмента</w:t>
      </w:r>
      <w:proofErr w:type="spellEnd"/>
      <w:r>
        <w:t xml:space="preserve"> государственных органов и служб предприятий (организаций).</w:t>
      </w:r>
    </w:p>
    <w:p w:rsidR="002E6D3C" w:rsidRDefault="002E6D3C" w:rsidP="002E6D3C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2. Место дисциплины в структуре ООП </w:t>
      </w:r>
      <w:proofErr w:type="gramStart"/>
      <w:r>
        <w:rPr>
          <w:b/>
          <w:bCs/>
        </w:rPr>
        <w:t>ВО</w:t>
      </w:r>
      <w:proofErr w:type="gramEnd"/>
    </w:p>
    <w:p w:rsidR="002E6D3C" w:rsidRDefault="002E6D3C" w:rsidP="002E6D3C">
      <w:pPr>
        <w:tabs>
          <w:tab w:val="left" w:pos="993"/>
        </w:tabs>
        <w:ind w:firstLine="709"/>
        <w:jc w:val="both"/>
        <w:rPr>
          <w:b/>
          <w:bCs/>
          <w:i/>
          <w:iCs/>
        </w:rPr>
      </w:pPr>
      <w:r>
        <w:rPr>
          <w:shd w:val="clear" w:color="auto" w:fill="FFFFFF"/>
        </w:rPr>
        <w:tab/>
      </w:r>
      <w:r>
        <w:t xml:space="preserve">Дисциплина «Экологический менеджмент и </w:t>
      </w:r>
      <w:proofErr w:type="spellStart"/>
      <w:r>
        <w:t>аудирование</w:t>
      </w:r>
      <w:proofErr w:type="spellEnd"/>
      <w:r>
        <w:t xml:space="preserve">  » входит в профильный цикл (Б 3),  часть – дисциплина по выбору  цикла (Б3). О</w:t>
      </w:r>
      <w:r>
        <w:rPr>
          <w:color w:val="000000"/>
          <w:shd w:val="clear" w:color="auto" w:fill="FFFFFF"/>
        </w:rPr>
        <w:t xml:space="preserve">пирается знания и </w:t>
      </w:r>
      <w:proofErr w:type="gramStart"/>
      <w:r>
        <w:rPr>
          <w:color w:val="000000"/>
          <w:shd w:val="clear" w:color="auto" w:fill="FFFFFF"/>
        </w:rPr>
        <w:t>умения</w:t>
      </w:r>
      <w:proofErr w:type="gramEnd"/>
      <w:r>
        <w:rPr>
          <w:color w:val="000000"/>
          <w:shd w:val="clear" w:color="auto" w:fill="FFFFFF"/>
        </w:rPr>
        <w:t xml:space="preserve"> полученные при изучении следующих дисциплин: «Промышленная экология», «Метрология, стандартизация и сертификация», «Физико-химические процессы в </w:t>
      </w:r>
      <w:proofErr w:type="spellStart"/>
      <w:r>
        <w:rPr>
          <w:color w:val="000000"/>
          <w:shd w:val="clear" w:color="auto" w:fill="FFFFFF"/>
        </w:rPr>
        <w:t>техносфере</w:t>
      </w:r>
      <w:proofErr w:type="spellEnd"/>
      <w:r>
        <w:rPr>
          <w:color w:val="000000"/>
          <w:shd w:val="clear" w:color="auto" w:fill="FFFFFF"/>
        </w:rPr>
        <w:t>.</w:t>
      </w:r>
    </w:p>
    <w:p w:rsidR="002E6D3C" w:rsidRDefault="002E6D3C" w:rsidP="002E6D3C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3. Требования к результатам освоения дисциплины</w:t>
      </w:r>
    </w:p>
    <w:p w:rsidR="002E6D3C" w:rsidRDefault="002E6D3C" w:rsidP="002E6D3C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Дисциплина направлена на формирование  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 xml:space="preserve"> компетенций выпускника:</w:t>
      </w:r>
    </w:p>
    <w:p w:rsidR="002E6D3C" w:rsidRDefault="002E6D3C" w:rsidP="002E6D3C">
      <w:pPr>
        <w:pStyle w:val="a4"/>
        <w:ind w:left="20" w:right="20" w:firstLine="6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компетенциями гражданственности (знание и соблюдение прав и обязанностей гражданина; свободы и ответственности) (ОК-3);</w:t>
      </w:r>
    </w:p>
    <w:p w:rsidR="002E6D3C" w:rsidRDefault="002E6D3C" w:rsidP="002E6D3C">
      <w:pPr>
        <w:pStyle w:val="a4"/>
        <w:ind w:left="20" w:right="20" w:firstLine="6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- способностью организовать свою работу ради достижения поставленных целей; готовность к использованию инновационных идей </w:t>
      </w:r>
      <w:r>
        <w:rPr>
          <w:rStyle w:val="13pt1"/>
          <w:sz w:val="24"/>
          <w:szCs w:val="24"/>
        </w:rPr>
        <w:t>(ОК-6);</w:t>
      </w:r>
    </w:p>
    <w:p w:rsidR="002E6D3C" w:rsidRDefault="002E6D3C" w:rsidP="002E6D3C">
      <w:pPr>
        <w:pStyle w:val="a4"/>
        <w:ind w:left="20" w:right="20" w:firstLine="7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>-</w:t>
      </w:r>
      <w:r>
        <w:rPr>
          <w:b w:val="0"/>
          <w:sz w:val="24"/>
          <w:szCs w:val="24"/>
        </w:rPr>
        <w:t xml:space="preserve">способностью использовать организационно-управленческие навыки в профессиональной и социальной деятельности </w:t>
      </w:r>
      <w:r>
        <w:rPr>
          <w:b w:val="0"/>
          <w:sz w:val="24"/>
          <w:szCs w:val="24"/>
          <w:lang w:eastAsia="en-US"/>
        </w:rPr>
        <w:t>(</w:t>
      </w:r>
      <w:r>
        <w:rPr>
          <w:b w:val="0"/>
          <w:sz w:val="24"/>
          <w:szCs w:val="24"/>
          <w:lang w:val="en-US" w:eastAsia="en-US"/>
        </w:rPr>
        <w:t>OK</w:t>
      </w:r>
      <w:r>
        <w:rPr>
          <w:b w:val="0"/>
          <w:sz w:val="24"/>
          <w:szCs w:val="24"/>
          <w:lang w:eastAsia="en-US"/>
        </w:rPr>
        <w:t>-</w:t>
      </w:r>
      <w:r>
        <w:rPr>
          <w:b w:val="0"/>
          <w:sz w:val="24"/>
          <w:szCs w:val="24"/>
        </w:rPr>
        <w:t>15);</w:t>
      </w:r>
    </w:p>
    <w:p w:rsidR="002E6D3C" w:rsidRDefault="002E6D3C" w:rsidP="002E6D3C">
      <w:pPr>
        <w:pStyle w:val="a4"/>
        <w:ind w:left="20" w:right="20" w:firstLine="7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способность пропагандировать цели и задачи обеспечения безопасности человека и природной среды в </w:t>
      </w:r>
      <w:proofErr w:type="spellStart"/>
      <w:r>
        <w:rPr>
          <w:b w:val="0"/>
          <w:sz w:val="24"/>
          <w:szCs w:val="24"/>
        </w:rPr>
        <w:t>техносфере</w:t>
      </w:r>
      <w:proofErr w:type="spellEnd"/>
      <w:r>
        <w:rPr>
          <w:b w:val="0"/>
          <w:sz w:val="24"/>
          <w:szCs w:val="24"/>
        </w:rPr>
        <w:t xml:space="preserve"> (ПК – 11);</w:t>
      </w:r>
    </w:p>
    <w:p w:rsidR="002E6D3C" w:rsidRDefault="002E6D3C" w:rsidP="002E6D3C">
      <w:pPr>
        <w:pStyle w:val="a4"/>
        <w:ind w:left="20" w:right="20" w:firstLine="7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готовность использовать знания по организации охраны труда, охраны окружающей среды и безопасности в чрезвычайных ситуациях на объектах экономики (ПК 12).</w:t>
      </w:r>
    </w:p>
    <w:p w:rsidR="002E6D3C" w:rsidRDefault="002E6D3C" w:rsidP="002E6D3C">
      <w:pPr>
        <w:tabs>
          <w:tab w:val="left" w:pos="993"/>
        </w:tabs>
        <w:ind w:firstLine="709"/>
        <w:jc w:val="both"/>
        <w:rPr>
          <w:color w:val="000000"/>
        </w:rPr>
      </w:pPr>
    </w:p>
    <w:p w:rsidR="002E6D3C" w:rsidRDefault="002E6D3C" w:rsidP="002E6D3C">
      <w:pPr>
        <w:pStyle w:val="31"/>
        <w:tabs>
          <w:tab w:val="left" w:pos="70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результате освоения дисциплины </w:t>
      </w:r>
      <w:proofErr w:type="gramStart"/>
      <w:r>
        <w:rPr>
          <w:b/>
          <w:bCs/>
          <w:sz w:val="24"/>
          <w:szCs w:val="24"/>
        </w:rPr>
        <w:t>обучающийся</w:t>
      </w:r>
      <w:proofErr w:type="gramEnd"/>
      <w:r>
        <w:rPr>
          <w:b/>
          <w:bCs/>
          <w:sz w:val="24"/>
          <w:szCs w:val="24"/>
        </w:rPr>
        <w:t xml:space="preserve"> должен:</w:t>
      </w:r>
    </w:p>
    <w:p w:rsidR="002E6D3C" w:rsidRDefault="002E6D3C" w:rsidP="002E6D3C">
      <w:pPr>
        <w:ind w:firstLine="283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2E6D3C" w:rsidRDefault="002E6D3C" w:rsidP="002E6D3C">
      <w:pPr>
        <w:ind w:firstLine="708"/>
        <w:jc w:val="both"/>
      </w:pPr>
      <w:r>
        <w:rPr>
          <w:b/>
          <w:bCs/>
        </w:rPr>
        <w:t>знать</w:t>
      </w:r>
      <w:r>
        <w:t xml:space="preserve">: теоретические и методические основы экологического менеджмента, экологического </w:t>
      </w:r>
      <w:proofErr w:type="spellStart"/>
      <w:r>
        <w:t>аудирования</w:t>
      </w:r>
      <w:proofErr w:type="spellEnd"/>
      <w:r>
        <w:t xml:space="preserve">. </w:t>
      </w:r>
    </w:p>
    <w:p w:rsidR="002E6D3C" w:rsidRDefault="002E6D3C" w:rsidP="002E6D3C">
      <w:pPr>
        <w:ind w:firstLine="708"/>
        <w:jc w:val="both"/>
      </w:pPr>
      <w:r>
        <w:rPr>
          <w:b/>
          <w:bCs/>
        </w:rPr>
        <w:t>уметь:</w:t>
      </w:r>
      <w:r>
        <w:t xml:space="preserve"> понять основные закономерности и тенденции формирования и развития процедуры экологического менеджмента и аудита в целях обеспечения устойчивого развития, выработать научный подход к исследованию сложных многофакторных,  междисциплинарных и межотраслевых проблем рационального использования, воспроизводства природных ресурсов и охраны окружающей среды. </w:t>
      </w:r>
    </w:p>
    <w:p w:rsidR="002E6D3C" w:rsidRDefault="002E6D3C" w:rsidP="002E6D3C">
      <w:pPr>
        <w:ind w:firstLine="708"/>
        <w:jc w:val="both"/>
      </w:pPr>
      <w:r>
        <w:rPr>
          <w:b/>
          <w:bCs/>
        </w:rPr>
        <w:t>владеть</w:t>
      </w:r>
      <w:r>
        <w:t xml:space="preserve">: практическими навыками экологического </w:t>
      </w:r>
      <w:proofErr w:type="spellStart"/>
      <w:r>
        <w:t>аудирования</w:t>
      </w:r>
      <w:proofErr w:type="spellEnd"/>
      <w:r>
        <w:t xml:space="preserve">, маркетинга экологического рынка и организаторской работы в системах </w:t>
      </w:r>
      <w:proofErr w:type="spellStart"/>
      <w:r>
        <w:t>экоменеджмента</w:t>
      </w:r>
      <w:proofErr w:type="spellEnd"/>
      <w:r>
        <w:t xml:space="preserve"> государственных органов и служб предприятий (организаций).</w:t>
      </w:r>
    </w:p>
    <w:p w:rsidR="002E6D3C" w:rsidRDefault="002E6D3C" w:rsidP="002E6D3C">
      <w:pPr>
        <w:pStyle w:val="a4"/>
        <w:ind w:firstLine="708"/>
        <w:rPr>
          <w:sz w:val="24"/>
          <w:szCs w:val="24"/>
        </w:rPr>
      </w:pPr>
    </w:p>
    <w:p w:rsidR="008A4B8B" w:rsidRPr="002E6D3C" w:rsidRDefault="008A4B8B" w:rsidP="002E6D3C"/>
    <w:sectPr w:rsidR="008A4B8B" w:rsidRPr="002E6D3C" w:rsidSect="008A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773C"/>
    <w:multiLevelType w:val="hybridMultilevel"/>
    <w:tmpl w:val="36E2D2F2"/>
    <w:lvl w:ilvl="0" w:tplc="0419000F">
      <w:start w:val="8"/>
      <w:numFmt w:val="decimal"/>
      <w:pStyle w:val="a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271A"/>
    <w:rsid w:val="0002573D"/>
    <w:rsid w:val="002E6D3C"/>
    <w:rsid w:val="00307BB3"/>
    <w:rsid w:val="004E2C3C"/>
    <w:rsid w:val="006B5287"/>
    <w:rsid w:val="0073271A"/>
    <w:rsid w:val="00891EF5"/>
    <w:rsid w:val="008978ED"/>
    <w:rsid w:val="008A4B8B"/>
    <w:rsid w:val="008A7018"/>
    <w:rsid w:val="00B2167C"/>
    <w:rsid w:val="00E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73271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3271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3271A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73271A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rsid w:val="0073271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732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Plain Text"/>
    <w:basedOn w:val="a0"/>
    <w:link w:val="a7"/>
    <w:uiPriority w:val="99"/>
    <w:rsid w:val="007327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a7">
    <w:name w:val="Текст Знак"/>
    <w:basedOn w:val="a1"/>
    <w:link w:val="a6"/>
    <w:uiPriority w:val="99"/>
    <w:rsid w:val="0073271A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">
    <w:name w:val="Normal (Web)"/>
    <w:basedOn w:val="a0"/>
    <w:uiPriority w:val="99"/>
    <w:rsid w:val="0073271A"/>
    <w:pPr>
      <w:numPr>
        <w:numId w:val="1"/>
      </w:num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semiHidden/>
    <w:rsid w:val="007327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327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pt1">
    <w:name w:val="Основной текст + 13 pt1"/>
    <w:basedOn w:val="a5"/>
    <w:rsid w:val="0073271A"/>
    <w:rPr>
      <w:spacing w:val="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>Krokoz™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2019-08-05T09:56:00Z</dcterms:created>
  <dcterms:modified xsi:type="dcterms:W3CDTF">2019-08-05T10:05:00Z</dcterms:modified>
</cp:coreProperties>
</file>